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10C" w:rsidRDefault="00C3110C" w:rsidP="007043F0">
      <w:pPr>
        <w:spacing w:line="480" w:lineRule="exact"/>
        <w:jc w:val="center"/>
        <w:rPr>
          <w:rFonts w:ascii="宋体"/>
          <w:b/>
          <w:bCs/>
          <w:sz w:val="30"/>
          <w:szCs w:val="30"/>
        </w:rPr>
      </w:pPr>
      <w:r>
        <w:rPr>
          <w:rFonts w:ascii="宋体" w:hAnsi="宋体" w:cs="宋体"/>
          <w:b/>
          <w:bCs/>
          <w:sz w:val="30"/>
          <w:szCs w:val="30"/>
        </w:rPr>
        <w:t>2016</w:t>
      </w:r>
      <w:r>
        <w:rPr>
          <w:rFonts w:ascii="宋体" w:hAnsi="宋体" w:cs="宋体" w:hint="eastAsia"/>
          <w:b/>
          <w:bCs/>
          <w:sz w:val="30"/>
          <w:szCs w:val="30"/>
        </w:rPr>
        <w:t>年湖南农业大学硕士招生自命题科目试题</w:t>
      </w:r>
    </w:p>
    <w:p w:rsidR="00C3110C" w:rsidRPr="00171B3E" w:rsidRDefault="00C3110C" w:rsidP="00FF66AB">
      <w:pPr>
        <w:spacing w:line="240" w:lineRule="atLeast"/>
        <w:ind w:leftChars="-30" w:left="31680" w:rightChars="-239" w:right="31680" w:firstLineChars="149" w:firstLine="31680"/>
        <w:rPr>
          <w:rFonts w:ascii="宋体"/>
          <w:b/>
          <w:bCs/>
          <w:spacing w:val="-12"/>
          <w:sz w:val="24"/>
          <w:szCs w:val="24"/>
          <w:u w:val="single"/>
        </w:rPr>
      </w:pPr>
      <w:r w:rsidRPr="00171B3E">
        <w:rPr>
          <w:rFonts w:ascii="宋体" w:hAnsi="宋体" w:cs="宋体" w:hint="eastAsia"/>
          <w:b/>
          <w:bCs/>
          <w:spacing w:val="-12"/>
          <w:sz w:val="24"/>
          <w:szCs w:val="24"/>
        </w:rPr>
        <w:t>科目名称及代码：</w:t>
      </w:r>
      <w:r w:rsidRPr="00171B3E">
        <w:rPr>
          <w:rFonts w:ascii="宋体" w:hAnsi="宋体" w:cs="宋体"/>
          <w:b/>
          <w:bCs/>
          <w:spacing w:val="-12"/>
          <w:sz w:val="24"/>
          <w:szCs w:val="24"/>
        </w:rPr>
        <w:t xml:space="preserve"> </w:t>
      </w:r>
      <w:r w:rsidRPr="00171B3E">
        <w:rPr>
          <w:rFonts w:ascii="宋体" w:hAnsi="宋体" w:cs="宋体"/>
          <w:b/>
          <w:bCs/>
          <w:spacing w:val="-12"/>
          <w:sz w:val="24"/>
          <w:szCs w:val="24"/>
          <w:u w:val="single"/>
        </w:rPr>
        <w:t xml:space="preserve"> </w:t>
      </w:r>
      <w:r w:rsidRPr="007B397B">
        <w:rPr>
          <w:rFonts w:ascii="宋体" w:hAnsi="宋体" w:cs="宋体" w:hint="eastAsia"/>
          <w:b/>
          <w:bCs/>
          <w:spacing w:val="-12"/>
          <w:sz w:val="24"/>
          <w:szCs w:val="24"/>
          <w:u w:val="single"/>
        </w:rPr>
        <w:t>风景园林综合知识</w:t>
      </w:r>
      <w:r w:rsidRPr="00171B3E">
        <w:rPr>
          <w:rFonts w:ascii="宋体" w:hAnsi="宋体" w:cs="宋体"/>
          <w:b/>
          <w:bCs/>
          <w:kern w:val="0"/>
          <w:sz w:val="24"/>
          <w:szCs w:val="24"/>
          <w:u w:val="single"/>
        </w:rPr>
        <w:t xml:space="preserve">  62</w:t>
      </w:r>
      <w:r>
        <w:rPr>
          <w:rFonts w:ascii="宋体" w:hAnsi="宋体" w:cs="宋体"/>
          <w:b/>
          <w:bCs/>
          <w:kern w:val="0"/>
          <w:sz w:val="24"/>
          <w:szCs w:val="24"/>
          <w:u w:val="single"/>
        </w:rPr>
        <w:t>4</w:t>
      </w:r>
      <w:r w:rsidRPr="00171B3E">
        <w:rPr>
          <w:rFonts w:ascii="宋体" w:hAnsi="宋体" w:cs="宋体"/>
          <w:b/>
          <w:bCs/>
          <w:spacing w:val="-12"/>
          <w:sz w:val="24"/>
          <w:szCs w:val="24"/>
          <w:u w:val="single"/>
        </w:rPr>
        <w:t xml:space="preserve">                  </w:t>
      </w:r>
    </w:p>
    <w:p w:rsidR="00C3110C" w:rsidRDefault="00C3110C" w:rsidP="00FF66AB">
      <w:pPr>
        <w:spacing w:line="240" w:lineRule="atLeast"/>
        <w:ind w:leftChars="-30" w:left="31680" w:rightChars="-239" w:right="31680" w:firstLineChars="149" w:firstLine="31680"/>
        <w:rPr>
          <w:rFonts w:ascii="宋体"/>
          <w:b/>
          <w:bCs/>
          <w:sz w:val="24"/>
          <w:szCs w:val="24"/>
          <w:u w:val="single"/>
        </w:rPr>
      </w:pPr>
      <w:r w:rsidRPr="00171B3E">
        <w:rPr>
          <w:rFonts w:ascii="宋体" w:hAnsi="宋体" w:cs="宋体" w:hint="eastAsia"/>
          <w:b/>
          <w:bCs/>
          <w:spacing w:val="-12"/>
          <w:sz w:val="24"/>
          <w:szCs w:val="24"/>
        </w:rPr>
        <w:t>适用专业（领域）：</w:t>
      </w:r>
      <w:r w:rsidRPr="007B397B">
        <w:rPr>
          <w:rFonts w:ascii="宋体" w:hAnsi="宋体" w:cs="宋体" w:hint="eastAsia"/>
          <w:b/>
          <w:bCs/>
          <w:sz w:val="24"/>
          <w:szCs w:val="24"/>
          <w:u w:val="single"/>
        </w:rPr>
        <w:t>风景园林学</w:t>
      </w:r>
      <w:r w:rsidRPr="00171B3E">
        <w:rPr>
          <w:rFonts w:ascii="宋体" w:hAnsi="宋体" w:cs="宋体"/>
          <w:b/>
          <w:bCs/>
          <w:sz w:val="24"/>
          <w:szCs w:val="24"/>
          <w:u w:val="single"/>
        </w:rPr>
        <w:t xml:space="preserve"> </w:t>
      </w:r>
    </w:p>
    <w:p w:rsidR="00C3110C" w:rsidRPr="00171B3E" w:rsidRDefault="00C3110C" w:rsidP="00FF66AB">
      <w:pPr>
        <w:spacing w:line="240" w:lineRule="atLeast"/>
        <w:ind w:leftChars="-30" w:left="31680" w:rightChars="-239" w:right="31680" w:firstLineChars="149" w:firstLine="31680"/>
        <w:rPr>
          <w:rFonts w:ascii="宋体"/>
          <w:b/>
          <w:bCs/>
          <w:spacing w:val="-12"/>
          <w:sz w:val="24"/>
          <w:szCs w:val="24"/>
          <w:u w:val="single"/>
        </w:rPr>
      </w:pPr>
      <w:r w:rsidRPr="00171B3E">
        <w:rPr>
          <w:rFonts w:ascii="宋体" w:hAnsi="宋体" w:cs="宋体" w:hint="eastAsia"/>
          <w:b/>
          <w:bCs/>
          <w:spacing w:val="-12"/>
          <w:sz w:val="24"/>
          <w:szCs w:val="24"/>
        </w:rPr>
        <w:t>考生需带的工具：</w:t>
      </w:r>
      <w:r w:rsidRPr="00171B3E">
        <w:rPr>
          <w:rFonts w:ascii="宋体" w:hAnsi="宋体" w:cs="宋体"/>
          <w:b/>
          <w:bCs/>
          <w:spacing w:val="-12"/>
          <w:sz w:val="24"/>
          <w:szCs w:val="24"/>
        </w:rPr>
        <w:t xml:space="preserve"> </w:t>
      </w:r>
      <w:r w:rsidRPr="00171B3E">
        <w:rPr>
          <w:rFonts w:ascii="宋体" w:hAnsi="宋体" w:cs="宋体"/>
          <w:b/>
          <w:bCs/>
          <w:spacing w:val="-12"/>
          <w:sz w:val="24"/>
          <w:szCs w:val="24"/>
          <w:u w:val="single"/>
        </w:rPr>
        <w:t xml:space="preserve">                                 </w:t>
      </w:r>
    </w:p>
    <w:p w:rsidR="00C3110C" w:rsidRDefault="00C3110C" w:rsidP="00FF66AB">
      <w:pPr>
        <w:spacing w:line="240" w:lineRule="atLeast"/>
        <w:ind w:leftChars="85" w:left="31680" w:rightChars="22" w:right="31680"/>
        <w:rPr>
          <w:rFonts w:ascii="宋体"/>
          <w:spacing w:val="-12"/>
        </w:rPr>
      </w:pPr>
      <w:r>
        <w:rPr>
          <w:rFonts w:ascii="宋体" w:hAnsi="宋体" w:cs="宋体" w:hint="eastAsia"/>
          <w:spacing w:val="-12"/>
        </w:rPr>
        <w:t>考生注意事项：①所有答案必须做在答题纸上，做在试题纸上一律无效；</w:t>
      </w:r>
    </w:p>
    <w:p w:rsidR="00C3110C" w:rsidRDefault="00C3110C" w:rsidP="00FF66AB">
      <w:pPr>
        <w:spacing w:line="240" w:lineRule="atLeast"/>
        <w:ind w:rightChars="22" w:right="31680" w:firstLineChars="800" w:firstLine="31680"/>
        <w:rPr>
          <w:rFonts w:ascii="宋体"/>
          <w:spacing w:val="-12"/>
        </w:rPr>
      </w:pPr>
      <w:r>
        <w:rPr>
          <w:rFonts w:ascii="宋体" w:hAnsi="宋体" w:cs="宋体" w:hint="eastAsia"/>
          <w:spacing w:val="-12"/>
        </w:rPr>
        <w:t>②按试题顺序答题，在答题纸上标明题目序号。</w:t>
      </w:r>
    </w:p>
    <w:p w:rsidR="00C3110C" w:rsidRDefault="00C3110C" w:rsidP="00FF66AB">
      <w:pPr>
        <w:spacing w:line="240" w:lineRule="atLeast"/>
        <w:ind w:rightChars="22" w:right="31680"/>
        <w:rPr>
          <w:rFonts w:ascii="宋体"/>
          <w:spacing w:val="-12"/>
        </w:rPr>
      </w:pPr>
    </w:p>
    <w:p w:rsidR="00C3110C" w:rsidRPr="00096D4E" w:rsidRDefault="00C3110C" w:rsidP="00D66FBA">
      <w:pPr>
        <w:spacing w:line="400" w:lineRule="exact"/>
        <w:rPr>
          <w:rFonts w:ascii="宋体"/>
          <w:b/>
          <w:bCs/>
          <w:sz w:val="24"/>
          <w:szCs w:val="24"/>
        </w:rPr>
      </w:pPr>
      <w:r w:rsidRPr="00E858A1">
        <w:rPr>
          <w:rFonts w:ascii="宋体" w:hAnsi="宋体" w:cs="宋体" w:hint="eastAsia"/>
          <w:b/>
          <w:bCs/>
          <w:sz w:val="24"/>
          <w:szCs w:val="24"/>
        </w:rPr>
        <w:t>一、名词解释</w:t>
      </w:r>
      <w:r w:rsidRPr="00E858A1">
        <w:rPr>
          <w:rFonts w:ascii="宋体" w:hAnsi="宋体" w:cs="宋体"/>
          <w:b/>
          <w:bCs/>
          <w:sz w:val="24"/>
          <w:szCs w:val="24"/>
        </w:rPr>
        <w:t xml:space="preserve"> ((</w:t>
      </w:r>
      <w:r w:rsidRPr="00E858A1">
        <w:rPr>
          <w:rFonts w:ascii="宋体" w:hAnsi="宋体" w:cs="宋体" w:hint="eastAsia"/>
          <w:b/>
          <w:bCs/>
          <w:sz w:val="24"/>
          <w:szCs w:val="24"/>
        </w:rPr>
        <w:t>每小题</w:t>
      </w:r>
      <w:r w:rsidRPr="00E858A1">
        <w:rPr>
          <w:rFonts w:ascii="宋体" w:hAnsi="宋体" w:cs="宋体"/>
          <w:b/>
          <w:bCs/>
          <w:sz w:val="24"/>
          <w:szCs w:val="24"/>
        </w:rPr>
        <w:t>3</w:t>
      </w:r>
      <w:r w:rsidRPr="00E858A1">
        <w:rPr>
          <w:rFonts w:ascii="宋体" w:hAnsi="宋体" w:cs="宋体" w:hint="eastAsia"/>
          <w:b/>
          <w:bCs/>
          <w:sz w:val="24"/>
          <w:szCs w:val="24"/>
        </w:rPr>
        <w:t>分，共</w:t>
      </w:r>
      <w:r w:rsidRPr="00E858A1">
        <w:rPr>
          <w:rFonts w:ascii="宋体" w:hAnsi="宋体" w:cs="宋体"/>
          <w:b/>
          <w:bCs/>
          <w:sz w:val="24"/>
          <w:szCs w:val="24"/>
        </w:rPr>
        <w:t>30</w:t>
      </w:r>
      <w:r w:rsidRPr="00E858A1">
        <w:rPr>
          <w:rFonts w:ascii="宋体" w:hAnsi="宋体" w:cs="宋体" w:hint="eastAsia"/>
          <w:b/>
          <w:bCs/>
          <w:sz w:val="24"/>
          <w:szCs w:val="24"/>
        </w:rPr>
        <w:t>分</w:t>
      </w:r>
      <w:r w:rsidRPr="00096D4E">
        <w:rPr>
          <w:rFonts w:ascii="宋体" w:hAnsi="宋体" w:cs="宋体"/>
          <w:b/>
          <w:bCs/>
          <w:sz w:val="24"/>
          <w:szCs w:val="24"/>
        </w:rPr>
        <w:t>)</w:t>
      </w:r>
    </w:p>
    <w:p w:rsidR="00C3110C" w:rsidRDefault="00C3110C" w:rsidP="000E657A">
      <w:pPr>
        <w:tabs>
          <w:tab w:val="left" w:pos="2160"/>
        </w:tabs>
        <w:spacing w:line="400" w:lineRule="exact"/>
      </w:pPr>
      <w:r>
        <w:rPr>
          <w:rFonts w:ascii="宋体" w:hAnsi="宋体" w:cs="宋体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cs="宋体" w:hint="eastAsia"/>
        </w:rPr>
        <w:t>竖向设计</w:t>
      </w:r>
      <w:r>
        <w:t xml:space="preserve">         2</w:t>
      </w:r>
      <w:r>
        <w:rPr>
          <w:rFonts w:cs="宋体" w:hint="eastAsia"/>
        </w:rPr>
        <w:t>、径流系数</w:t>
      </w:r>
      <w:r>
        <w:t xml:space="preserve">   3</w:t>
      </w:r>
      <w:r>
        <w:rPr>
          <w:rFonts w:cs="宋体" w:hint="eastAsia"/>
        </w:rPr>
        <w:t>、生态足迹</w:t>
      </w:r>
      <w:r>
        <w:t xml:space="preserve">    4</w:t>
      </w:r>
      <w:r>
        <w:rPr>
          <w:rFonts w:cs="宋体" w:hint="eastAsia"/>
        </w:rPr>
        <w:t>、土壤种子库</w:t>
      </w:r>
    </w:p>
    <w:p w:rsidR="00C3110C" w:rsidRDefault="00C3110C" w:rsidP="00D66FBA">
      <w:pPr>
        <w:spacing w:line="400" w:lineRule="exact"/>
      </w:pPr>
      <w:r>
        <w:t>5</w:t>
      </w:r>
      <w:r>
        <w:rPr>
          <w:rFonts w:cs="宋体" w:hint="eastAsia"/>
        </w:rPr>
        <w:t>、生态系统抵抗力</w:t>
      </w:r>
      <w:r>
        <w:t xml:space="preserve">   6</w:t>
      </w:r>
      <w:r>
        <w:rPr>
          <w:rFonts w:cs="宋体" w:hint="eastAsia"/>
        </w:rPr>
        <w:t>、领域性</w:t>
      </w:r>
      <w:r>
        <w:t xml:space="preserve">     7</w:t>
      </w:r>
      <w:r>
        <w:rPr>
          <w:rFonts w:cs="宋体" w:hint="eastAsia"/>
        </w:rPr>
        <w:t>、城市绿地率</w:t>
      </w:r>
      <w:r>
        <w:t xml:space="preserve">  8</w:t>
      </w:r>
      <w:r>
        <w:rPr>
          <w:rFonts w:cs="宋体" w:hint="eastAsia"/>
        </w:rPr>
        <w:t>、立体绿化</w:t>
      </w:r>
    </w:p>
    <w:p w:rsidR="00C3110C" w:rsidRPr="004D5160" w:rsidRDefault="00C3110C" w:rsidP="00D66FBA">
      <w:pPr>
        <w:spacing w:line="400" w:lineRule="exact"/>
        <w:rPr>
          <w:rFonts w:ascii="宋体"/>
          <w:color w:val="000000"/>
          <w:kern w:val="0"/>
        </w:rPr>
      </w:pPr>
      <w:r>
        <w:t>9</w:t>
      </w:r>
      <w:r>
        <w:rPr>
          <w:rFonts w:cs="宋体" w:hint="eastAsia"/>
        </w:rPr>
        <w:t>、</w:t>
      </w:r>
      <w:r w:rsidRPr="004D5160">
        <w:rPr>
          <w:rFonts w:ascii="宋体" w:hAnsi="宋体" w:cs="宋体" w:hint="eastAsia"/>
          <w:color w:val="000000"/>
        </w:rPr>
        <w:t>芽的异质性</w:t>
      </w:r>
      <w:r>
        <w:rPr>
          <w:rFonts w:ascii="宋体" w:hAnsi="宋体" w:cs="宋体"/>
          <w:color w:val="000000"/>
        </w:rPr>
        <w:t xml:space="preserve">       </w:t>
      </w:r>
      <w:r>
        <w:rPr>
          <w:rFonts w:ascii="宋体" w:hAnsi="宋体" w:cs="宋体"/>
          <w:color w:val="000000"/>
          <w:kern w:val="0"/>
        </w:rPr>
        <w:t>10</w:t>
      </w:r>
      <w:r>
        <w:rPr>
          <w:rFonts w:ascii="宋体" w:hAnsi="宋体" w:cs="宋体" w:hint="eastAsia"/>
          <w:color w:val="000000"/>
          <w:kern w:val="0"/>
        </w:rPr>
        <w:t>、</w:t>
      </w:r>
      <w:r w:rsidRPr="004D5160">
        <w:rPr>
          <w:rFonts w:ascii="宋体" w:hAnsi="宋体" w:cs="宋体"/>
          <w:color w:val="000000"/>
          <w:kern w:val="0"/>
        </w:rPr>
        <w:t xml:space="preserve"> </w:t>
      </w:r>
      <w:r w:rsidRPr="004D5160">
        <w:rPr>
          <w:rFonts w:ascii="宋体" w:hAnsi="宋体" w:cs="宋体" w:hint="eastAsia"/>
          <w:color w:val="000000"/>
          <w:kern w:val="0"/>
        </w:rPr>
        <w:t>孤赏树</w:t>
      </w:r>
    </w:p>
    <w:p w:rsidR="00C3110C" w:rsidRPr="007043F0" w:rsidRDefault="00C3110C" w:rsidP="00D66FBA">
      <w:pPr>
        <w:spacing w:line="400" w:lineRule="exact"/>
      </w:pPr>
    </w:p>
    <w:p w:rsidR="00C3110C" w:rsidRPr="003748D7" w:rsidRDefault="00C3110C" w:rsidP="00D66FBA">
      <w:pPr>
        <w:spacing w:line="400" w:lineRule="exact"/>
        <w:rPr>
          <w:rFonts w:ascii="宋体"/>
          <w:b/>
          <w:bCs/>
          <w:sz w:val="24"/>
          <w:szCs w:val="24"/>
        </w:rPr>
      </w:pPr>
      <w:r w:rsidRPr="003748D7">
        <w:rPr>
          <w:rFonts w:ascii="宋体" w:hAnsi="宋体" w:cs="宋体" w:hint="eastAsia"/>
          <w:b/>
          <w:bCs/>
          <w:sz w:val="24"/>
          <w:szCs w:val="24"/>
        </w:rPr>
        <w:t>二、简答题（每小题</w:t>
      </w:r>
      <w:r w:rsidRPr="003748D7">
        <w:rPr>
          <w:rFonts w:ascii="宋体" w:hAnsi="宋体" w:cs="宋体"/>
          <w:b/>
          <w:bCs/>
          <w:sz w:val="24"/>
          <w:szCs w:val="24"/>
        </w:rPr>
        <w:t>10</w:t>
      </w:r>
      <w:r w:rsidRPr="003748D7">
        <w:rPr>
          <w:rFonts w:ascii="宋体" w:hAnsi="宋体" w:cs="宋体" w:hint="eastAsia"/>
          <w:b/>
          <w:bCs/>
          <w:sz w:val="24"/>
          <w:szCs w:val="24"/>
        </w:rPr>
        <w:t>分，共</w:t>
      </w:r>
      <w:r w:rsidRPr="003748D7">
        <w:rPr>
          <w:rFonts w:ascii="宋体" w:hAnsi="宋体" w:cs="宋体"/>
          <w:b/>
          <w:bCs/>
          <w:sz w:val="24"/>
          <w:szCs w:val="24"/>
        </w:rPr>
        <w:t>80</w:t>
      </w:r>
      <w:r w:rsidRPr="003748D7">
        <w:rPr>
          <w:rFonts w:ascii="宋体" w:hAnsi="宋体" w:cs="宋体" w:hint="eastAsia"/>
          <w:b/>
          <w:bCs/>
          <w:sz w:val="24"/>
          <w:szCs w:val="24"/>
        </w:rPr>
        <w:t>分）</w:t>
      </w:r>
    </w:p>
    <w:p w:rsidR="00C3110C" w:rsidRDefault="00C3110C" w:rsidP="00D66FBA">
      <w:pPr>
        <w:pStyle w:val="ListParagraph"/>
        <w:numPr>
          <w:ilvl w:val="0"/>
          <w:numId w:val="1"/>
        </w:numPr>
        <w:spacing w:line="400" w:lineRule="exact"/>
        <w:ind w:firstLineChars="0"/>
        <w:rPr>
          <w:rFonts w:cs="Times New Roman"/>
        </w:rPr>
      </w:pPr>
      <w:r>
        <w:rPr>
          <w:rFonts w:cs="宋体" w:hint="eastAsia"/>
        </w:rPr>
        <w:t>园林生态工程的原则有哪些？</w:t>
      </w:r>
    </w:p>
    <w:p w:rsidR="00C3110C" w:rsidRPr="00532925" w:rsidRDefault="00C3110C" w:rsidP="00D66FBA">
      <w:pPr>
        <w:pStyle w:val="ListParagraph"/>
        <w:numPr>
          <w:ilvl w:val="0"/>
          <w:numId w:val="1"/>
        </w:numPr>
        <w:spacing w:line="400" w:lineRule="exact"/>
        <w:ind w:firstLineChars="0"/>
        <w:rPr>
          <w:rFonts w:cs="Times New Roman"/>
        </w:rPr>
      </w:pPr>
      <w:r>
        <w:rPr>
          <w:rFonts w:cs="宋体" w:hint="eastAsia"/>
        </w:rPr>
        <w:t>试简述城市生态系统的四种结构以及他们的特点。</w:t>
      </w:r>
    </w:p>
    <w:p w:rsidR="00C3110C" w:rsidRDefault="00C3110C" w:rsidP="00D66FBA">
      <w:pPr>
        <w:pStyle w:val="ListParagraph"/>
        <w:numPr>
          <w:ilvl w:val="0"/>
          <w:numId w:val="1"/>
        </w:numPr>
        <w:spacing w:line="400" w:lineRule="exact"/>
        <w:ind w:firstLineChars="0"/>
        <w:rPr>
          <w:rFonts w:cs="Times New Roman"/>
        </w:rPr>
      </w:pPr>
      <w:r>
        <w:rPr>
          <w:rFonts w:cs="宋体" w:hint="eastAsia"/>
        </w:rPr>
        <w:t>请简述生物之间是如何进行化学信息传递的？</w:t>
      </w:r>
    </w:p>
    <w:p w:rsidR="00C3110C" w:rsidRDefault="00C3110C" w:rsidP="00D66FBA">
      <w:pPr>
        <w:spacing w:line="400" w:lineRule="exact"/>
      </w:pPr>
      <w:r>
        <w:t>4</w:t>
      </w:r>
      <w:r>
        <w:rPr>
          <w:rFonts w:cs="宋体" w:hint="eastAsia"/>
        </w:rPr>
        <w:t>、保证路基强度的工程措施有哪些？</w:t>
      </w:r>
    </w:p>
    <w:p w:rsidR="00C3110C" w:rsidRDefault="00C3110C" w:rsidP="00D66FBA">
      <w:pPr>
        <w:spacing w:line="400" w:lineRule="exact"/>
      </w:pPr>
      <w:r>
        <w:t>5</w:t>
      </w:r>
      <w:r>
        <w:rPr>
          <w:rFonts w:cs="宋体" w:hint="eastAsia"/>
        </w:rPr>
        <w:t>、园林散置山石的布置要点。</w:t>
      </w:r>
    </w:p>
    <w:p w:rsidR="00C3110C" w:rsidRPr="003E285F" w:rsidRDefault="00C3110C" w:rsidP="00FF66AB">
      <w:pPr>
        <w:spacing w:line="400" w:lineRule="exact"/>
        <w:ind w:left="31680" w:hangingChars="200" w:firstLine="31680"/>
        <w:rPr>
          <w:rFonts w:ascii="宋体"/>
          <w:color w:val="000000"/>
        </w:rPr>
      </w:pPr>
      <w:r>
        <w:rPr>
          <w:rFonts w:ascii="宋体" w:hAnsi="宋体" w:cs="宋体"/>
          <w:color w:val="000000"/>
        </w:rPr>
        <w:t>6</w:t>
      </w:r>
      <w:r>
        <w:rPr>
          <w:rFonts w:ascii="宋体" w:hAnsi="宋体" w:cs="宋体" w:hint="eastAsia"/>
          <w:color w:val="000000"/>
        </w:rPr>
        <w:t>、</w:t>
      </w:r>
      <w:r w:rsidRPr="003E285F">
        <w:rPr>
          <w:rFonts w:ascii="宋体" w:hAnsi="宋体" w:cs="宋体" w:hint="eastAsia"/>
          <w:color w:val="000000"/>
        </w:rPr>
        <w:t>简述秋色叶树种的内涵，并列举在湖南长沙秋季树叶能显著变为红色的树种</w:t>
      </w:r>
      <w:r w:rsidRPr="003E285F">
        <w:rPr>
          <w:rFonts w:ascii="宋体" w:hAnsi="宋体" w:cs="宋体"/>
          <w:color w:val="000000"/>
        </w:rPr>
        <w:t>4-5</w:t>
      </w:r>
      <w:r w:rsidRPr="003E285F">
        <w:rPr>
          <w:rFonts w:ascii="宋体" w:hAnsi="宋体" w:cs="宋体" w:hint="eastAsia"/>
          <w:color w:val="000000"/>
        </w:rPr>
        <w:t>种。</w:t>
      </w:r>
    </w:p>
    <w:p w:rsidR="00C3110C" w:rsidRDefault="00C3110C" w:rsidP="00D66FBA">
      <w:pPr>
        <w:adjustRightInd w:val="0"/>
        <w:snapToGrid w:val="0"/>
        <w:spacing w:line="400" w:lineRule="exact"/>
      </w:pPr>
      <w:r>
        <w:rPr>
          <w:rFonts w:ascii="宋体" w:hAnsi="宋体" w:cs="宋体"/>
          <w:color w:val="000000"/>
        </w:rPr>
        <w:t>7</w:t>
      </w:r>
      <w:r>
        <w:rPr>
          <w:rFonts w:ascii="宋体" w:hAnsi="宋体" w:cs="宋体" w:hint="eastAsia"/>
          <w:color w:val="000000"/>
        </w:rPr>
        <w:t>、</w:t>
      </w:r>
      <w:r w:rsidRPr="003E285F">
        <w:rPr>
          <w:rFonts w:ascii="宋体" w:hAnsi="宋体" w:cs="宋体" w:hint="eastAsia"/>
          <w:color w:val="000000"/>
        </w:rPr>
        <w:t>简述杜鹃的生长习性及在城市园林中的应用方式。</w:t>
      </w:r>
    </w:p>
    <w:p w:rsidR="00C3110C" w:rsidRDefault="00C3110C" w:rsidP="00D66FBA">
      <w:pPr>
        <w:spacing w:line="400" w:lineRule="exact"/>
      </w:pPr>
      <w:r>
        <w:t>8</w:t>
      </w:r>
      <w:r>
        <w:rPr>
          <w:rFonts w:cs="宋体" w:hint="eastAsia"/>
        </w:rPr>
        <w:t>、请简述体育公园的功能和体育公园规划设计要点。</w:t>
      </w:r>
    </w:p>
    <w:p w:rsidR="00C3110C" w:rsidRDefault="00C3110C" w:rsidP="00D66FBA">
      <w:pPr>
        <w:spacing w:line="400" w:lineRule="exact"/>
      </w:pPr>
    </w:p>
    <w:p w:rsidR="00C3110C" w:rsidRDefault="00C3110C" w:rsidP="00D66FBA">
      <w:pPr>
        <w:spacing w:line="400" w:lineRule="exact"/>
        <w:rPr>
          <w:rFonts w:ascii="宋体"/>
          <w:b/>
          <w:bCs/>
          <w:sz w:val="24"/>
          <w:szCs w:val="24"/>
        </w:rPr>
      </w:pPr>
      <w:r w:rsidRPr="003748D7">
        <w:rPr>
          <w:rFonts w:ascii="宋体" w:hAnsi="宋体" w:cs="宋体" w:hint="eastAsia"/>
          <w:b/>
          <w:bCs/>
          <w:sz w:val="24"/>
          <w:szCs w:val="24"/>
        </w:rPr>
        <w:t>三、论述题</w:t>
      </w:r>
      <w:r w:rsidRPr="003748D7">
        <w:rPr>
          <w:rFonts w:ascii="宋体" w:hAnsi="宋体" w:cs="宋体"/>
          <w:b/>
          <w:bCs/>
          <w:sz w:val="24"/>
          <w:szCs w:val="24"/>
        </w:rPr>
        <w:t>(</w:t>
      </w:r>
      <w:r w:rsidRPr="003748D7">
        <w:rPr>
          <w:rFonts w:ascii="宋体" w:hAnsi="宋体" w:cs="宋体" w:hint="eastAsia"/>
          <w:b/>
          <w:bCs/>
          <w:sz w:val="24"/>
          <w:szCs w:val="24"/>
        </w:rPr>
        <w:t>每小题</w:t>
      </w:r>
      <w:r w:rsidRPr="003748D7">
        <w:rPr>
          <w:rFonts w:ascii="宋体" w:hAnsi="宋体" w:cs="宋体"/>
          <w:b/>
          <w:bCs/>
          <w:sz w:val="24"/>
          <w:szCs w:val="24"/>
        </w:rPr>
        <w:t>20</w:t>
      </w:r>
      <w:r w:rsidRPr="003748D7">
        <w:rPr>
          <w:rFonts w:ascii="宋体" w:hAnsi="宋体" w:cs="宋体" w:hint="eastAsia"/>
          <w:b/>
          <w:bCs/>
          <w:sz w:val="24"/>
          <w:szCs w:val="24"/>
        </w:rPr>
        <w:t>分，共</w:t>
      </w:r>
      <w:r w:rsidRPr="003748D7">
        <w:rPr>
          <w:rFonts w:ascii="宋体" w:hAnsi="宋体" w:cs="宋体"/>
          <w:b/>
          <w:bCs/>
          <w:sz w:val="24"/>
          <w:szCs w:val="24"/>
        </w:rPr>
        <w:t>40</w:t>
      </w:r>
      <w:r w:rsidRPr="003748D7">
        <w:rPr>
          <w:rFonts w:ascii="宋体" w:hAnsi="宋体" w:cs="宋体" w:hint="eastAsia"/>
          <w:b/>
          <w:bCs/>
          <w:sz w:val="24"/>
          <w:szCs w:val="24"/>
        </w:rPr>
        <w:t>分</w:t>
      </w:r>
      <w:r>
        <w:rPr>
          <w:rFonts w:ascii="宋体" w:hAnsi="宋体" w:cs="宋体"/>
          <w:b/>
          <w:bCs/>
          <w:sz w:val="24"/>
          <w:szCs w:val="24"/>
        </w:rPr>
        <w:t>)</w:t>
      </w:r>
    </w:p>
    <w:p w:rsidR="00C3110C" w:rsidRPr="00FF66AB" w:rsidRDefault="00C3110C" w:rsidP="00D66FBA">
      <w:pPr>
        <w:spacing w:line="400" w:lineRule="exact"/>
      </w:pPr>
      <w:r>
        <w:t>1</w:t>
      </w:r>
      <w:r w:rsidRPr="00FF66AB">
        <w:rPr>
          <w:rFonts w:cs="宋体" w:hint="eastAsia"/>
        </w:rPr>
        <w:t>、试设计一个以香叶香花植物为主题的植物群落，植物种类不少于</w:t>
      </w:r>
      <w:r>
        <w:t>10</w:t>
      </w:r>
      <w:r w:rsidRPr="00FF66AB">
        <w:rPr>
          <w:rFonts w:cs="宋体" w:hint="eastAsia"/>
        </w:rPr>
        <w:t>种，并分析其其适应性及观赏特点。</w:t>
      </w:r>
    </w:p>
    <w:p w:rsidR="00C3110C" w:rsidRDefault="00C3110C" w:rsidP="00D66FBA">
      <w:pPr>
        <w:spacing w:line="400" w:lineRule="exact"/>
      </w:pPr>
      <w:r>
        <w:t>2</w:t>
      </w:r>
      <w:r>
        <w:rPr>
          <w:rFonts w:cs="宋体" w:hint="eastAsia"/>
        </w:rPr>
        <w:t>、中央商务区的含义和特点是什么？请从中央商务区绿地的意义，结合实际案例试论述中央商务区绿地规划的要点有哪些？</w:t>
      </w:r>
    </w:p>
    <w:sectPr w:rsidR="00C3110C" w:rsidSect="00E858A1">
      <w:headerReference w:type="default" r:id="rId7"/>
      <w:footerReference w:type="default" r:id="rId8"/>
      <w:pgSz w:w="10427" w:h="14731" w:code="263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10C" w:rsidRDefault="00C3110C" w:rsidP="007043F0">
      <w:r>
        <w:separator/>
      </w:r>
    </w:p>
  </w:endnote>
  <w:endnote w:type="continuationSeparator" w:id="0">
    <w:p w:rsidR="00C3110C" w:rsidRDefault="00C3110C" w:rsidP="007043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10C" w:rsidRDefault="00C3110C" w:rsidP="00F82157">
    <w:pPr>
      <w:pStyle w:val="Footer"/>
      <w:ind w:right="360"/>
      <w:jc w:val="center"/>
    </w:pPr>
    <w:r>
      <w:rPr>
        <w:rFonts w:cs="宋体" w:hint="eastAsia"/>
        <w:kern w:val="0"/>
      </w:rPr>
      <w:t>第</w:t>
    </w:r>
    <w:r>
      <w:rPr>
        <w:kern w:val="0"/>
      </w:rPr>
      <w:t xml:space="preserve"> </w:t>
    </w:r>
    <w:r>
      <w:rPr>
        <w:kern w:val="0"/>
      </w:rPr>
      <w:fldChar w:fldCharType="begin"/>
    </w:r>
    <w:r>
      <w:rPr>
        <w:kern w:val="0"/>
      </w:rPr>
      <w:instrText xml:space="preserve"> PAGE </w:instrText>
    </w:r>
    <w:r>
      <w:rPr>
        <w:kern w:val="0"/>
      </w:rPr>
      <w:fldChar w:fldCharType="separate"/>
    </w:r>
    <w:r>
      <w:rPr>
        <w:noProof/>
        <w:kern w:val="0"/>
      </w:rPr>
      <w:t>1</w:t>
    </w:r>
    <w:r>
      <w:rPr>
        <w:kern w:val="0"/>
      </w:rPr>
      <w:fldChar w:fldCharType="end"/>
    </w:r>
    <w:r>
      <w:rPr>
        <w:kern w:val="0"/>
      </w:rPr>
      <w:t xml:space="preserve"> </w:t>
    </w:r>
    <w:r>
      <w:rPr>
        <w:rFonts w:cs="宋体" w:hint="eastAsia"/>
        <w:kern w:val="0"/>
      </w:rPr>
      <w:t>页</w:t>
    </w:r>
    <w:r>
      <w:rPr>
        <w:kern w:val="0"/>
      </w:rPr>
      <w:t xml:space="preserve"> </w:t>
    </w:r>
    <w:r>
      <w:rPr>
        <w:rFonts w:cs="宋体" w:hint="eastAsia"/>
        <w:kern w:val="0"/>
      </w:rPr>
      <w:t>共</w:t>
    </w:r>
    <w:r>
      <w:rPr>
        <w:kern w:val="0"/>
      </w:rPr>
      <w:t xml:space="preserve"> </w:t>
    </w:r>
    <w:r>
      <w:rPr>
        <w:kern w:val="0"/>
      </w:rPr>
      <w:fldChar w:fldCharType="begin"/>
    </w:r>
    <w:r>
      <w:rPr>
        <w:kern w:val="0"/>
      </w:rPr>
      <w:instrText xml:space="preserve"> NUMPAGES </w:instrText>
    </w:r>
    <w:r>
      <w:rPr>
        <w:kern w:val="0"/>
      </w:rPr>
      <w:fldChar w:fldCharType="separate"/>
    </w:r>
    <w:r>
      <w:rPr>
        <w:noProof/>
        <w:kern w:val="0"/>
      </w:rPr>
      <w:t>1</w:t>
    </w:r>
    <w:r>
      <w:rPr>
        <w:kern w:val="0"/>
      </w:rPr>
      <w:fldChar w:fldCharType="end"/>
    </w:r>
    <w:r>
      <w:rPr>
        <w:kern w:val="0"/>
      </w:rPr>
      <w:t xml:space="preserve"> </w:t>
    </w:r>
    <w:r>
      <w:rPr>
        <w:rFonts w:cs="宋体" w:hint="eastAsia"/>
        <w:kern w:val="0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10C" w:rsidRDefault="00C3110C" w:rsidP="007043F0">
      <w:r>
        <w:separator/>
      </w:r>
    </w:p>
  </w:footnote>
  <w:footnote w:type="continuationSeparator" w:id="0">
    <w:p w:rsidR="00C3110C" w:rsidRDefault="00C3110C" w:rsidP="007043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10C" w:rsidRDefault="00C3110C" w:rsidP="005E103E">
    <w:pPr>
      <w:pStyle w:val="Header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5404"/>
    <w:multiLevelType w:val="hybridMultilevel"/>
    <w:tmpl w:val="12C69754"/>
    <w:lvl w:ilvl="0" w:tplc="D302ABE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2980441B"/>
    <w:multiLevelType w:val="hybridMultilevel"/>
    <w:tmpl w:val="D270BA28"/>
    <w:lvl w:ilvl="0" w:tplc="78B2BE72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364B2C0D"/>
    <w:multiLevelType w:val="hybridMultilevel"/>
    <w:tmpl w:val="5B1838FE"/>
    <w:lvl w:ilvl="0" w:tplc="BE52025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43F0"/>
    <w:rsid w:val="00096D4E"/>
    <w:rsid w:val="000E657A"/>
    <w:rsid w:val="00101E1B"/>
    <w:rsid w:val="00171B3E"/>
    <w:rsid w:val="001F7BF7"/>
    <w:rsid w:val="003748D7"/>
    <w:rsid w:val="003E285F"/>
    <w:rsid w:val="00435F51"/>
    <w:rsid w:val="004D5160"/>
    <w:rsid w:val="004E3D31"/>
    <w:rsid w:val="005076D7"/>
    <w:rsid w:val="00532925"/>
    <w:rsid w:val="005E103E"/>
    <w:rsid w:val="007043F0"/>
    <w:rsid w:val="007B397B"/>
    <w:rsid w:val="007D0D42"/>
    <w:rsid w:val="00886A6D"/>
    <w:rsid w:val="008D1B26"/>
    <w:rsid w:val="00A64D8C"/>
    <w:rsid w:val="00BE0767"/>
    <w:rsid w:val="00C3110C"/>
    <w:rsid w:val="00D42E22"/>
    <w:rsid w:val="00D66FBA"/>
    <w:rsid w:val="00DC066A"/>
    <w:rsid w:val="00E858A1"/>
    <w:rsid w:val="00E90364"/>
    <w:rsid w:val="00F37E1E"/>
    <w:rsid w:val="00F82157"/>
    <w:rsid w:val="00FF6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3F0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7043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043F0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7043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043F0"/>
    <w:rPr>
      <w:sz w:val="18"/>
      <w:szCs w:val="18"/>
    </w:rPr>
  </w:style>
  <w:style w:type="paragraph" w:styleId="ListParagraph">
    <w:name w:val="List Paragraph"/>
    <w:basedOn w:val="Normal"/>
    <w:uiPriority w:val="99"/>
    <w:qFormat/>
    <w:rsid w:val="004E3D31"/>
    <w:pPr>
      <w:ind w:firstLineChars="200" w:firstLine="420"/>
    </w:pPr>
    <w:rPr>
      <w:rFonts w:ascii="Calibri" w:hAnsi="Calibri" w:cs="Calibri"/>
    </w:rPr>
  </w:style>
  <w:style w:type="character" w:styleId="PageNumber">
    <w:name w:val="page number"/>
    <w:basedOn w:val="DefaultParagraphFont"/>
    <w:uiPriority w:val="99"/>
    <w:rsid w:val="00F821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94</Words>
  <Characters>536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MC SYSTEM</cp:lastModifiedBy>
  <cp:revision>9</cp:revision>
  <cp:lastPrinted>2015-12-02T02:08:00Z</cp:lastPrinted>
  <dcterms:created xsi:type="dcterms:W3CDTF">2015-11-18T03:24:00Z</dcterms:created>
  <dcterms:modified xsi:type="dcterms:W3CDTF">2015-12-02T10:24:00Z</dcterms:modified>
</cp:coreProperties>
</file>